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B1" w:rsidRDefault="00C855B1" w:rsidP="00C85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POLICY AND PROCEDURE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OBTAINING COPIES OF OR ACCESS TO PUBLIC RECORDS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PURSUANT TO THE KANSAS OPEN RECORDS ACT- KORA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K.S.A. 45-215 ET SEQ.</w:t>
      </w:r>
      <w:proofErr w:type="gramEnd"/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HOURS: 8 A.M. TO 5 P.M., Monday -Friday, </w:t>
      </w:r>
      <w:proofErr w:type="gramStart"/>
      <w:r>
        <w:rPr>
          <w:rFonts w:ascii="Arial" w:hAnsi="Arial" w:cs="Arial"/>
          <w:sz w:val="24"/>
          <w:szCs w:val="24"/>
        </w:rPr>
        <w:t>except</w:t>
      </w:r>
      <w:proofErr w:type="gramEnd"/>
      <w:r>
        <w:rPr>
          <w:rFonts w:ascii="Arial" w:hAnsi="Arial" w:cs="Arial"/>
          <w:sz w:val="24"/>
          <w:szCs w:val="24"/>
        </w:rPr>
        <w:t xml:space="preserve"> official state holidays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DESIGNATED CUSTODIAN: </w:t>
      </w:r>
      <w:r>
        <w:rPr>
          <w:rFonts w:ascii="Arial" w:hAnsi="Arial" w:cs="Arial"/>
          <w:sz w:val="24"/>
          <w:szCs w:val="24"/>
        </w:rPr>
        <w:t>Scott Gordon</w:t>
      </w:r>
      <w:r>
        <w:rPr>
          <w:rFonts w:ascii="Arial" w:hAnsi="Arial" w:cs="Arial"/>
          <w:sz w:val="24"/>
          <w:szCs w:val="24"/>
        </w:rPr>
        <w:t>, General Counsel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FEES: </w:t>
      </w:r>
      <w:r>
        <w:rPr>
          <w:rFonts w:ascii="Arial" w:hAnsi="Arial" w:cs="Arial"/>
          <w:sz w:val="24"/>
          <w:szCs w:val="24"/>
        </w:rPr>
        <w:t>The following rates shall apply. COPIES, 25¢ per page for paper copies, $0.125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page for electronic copies; MAILING, 50¢ for first 5 pages, 25¢ for additional 5 page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increments</w:t>
      </w:r>
      <w:proofErr w:type="gramEnd"/>
      <w:r>
        <w:rPr>
          <w:rFonts w:ascii="Arial" w:hAnsi="Arial" w:cs="Arial"/>
          <w:sz w:val="24"/>
          <w:szCs w:val="24"/>
        </w:rPr>
        <w:t xml:space="preserve"> for paper copies, electronic copies may be mailed or transmitted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electronically</w:t>
      </w:r>
      <w:proofErr w:type="gramEnd"/>
      <w:r>
        <w:rPr>
          <w:rFonts w:ascii="Arial" w:hAnsi="Arial" w:cs="Arial"/>
          <w:sz w:val="24"/>
          <w:szCs w:val="24"/>
        </w:rPr>
        <w:t xml:space="preserve"> and the cost calculated upon the volume; FAX, 65¢ per 10 page fax.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TIME: Will be charged at the rate of pay of $37.37 per hour. The time charged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include the time spent to access records maintained on computer facilities, review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records</w:t>
      </w:r>
      <w:proofErr w:type="gramEnd"/>
      <w:r>
        <w:rPr>
          <w:rFonts w:ascii="Arial" w:hAnsi="Arial" w:cs="Arial"/>
          <w:sz w:val="24"/>
          <w:szCs w:val="24"/>
        </w:rPr>
        <w:t xml:space="preserve"> to determine whether closure exceptions apply and/or to redact open from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closed</w:t>
      </w:r>
      <w:proofErr w:type="gramEnd"/>
      <w:r>
        <w:rPr>
          <w:rFonts w:ascii="Arial" w:hAnsi="Arial" w:cs="Arial"/>
          <w:sz w:val="24"/>
          <w:szCs w:val="24"/>
        </w:rPr>
        <w:t xml:space="preserve"> information. ADDITIONAL FEES: Any other costs incurred by the agency in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connection</w:t>
      </w:r>
      <w:proofErr w:type="gramEnd"/>
      <w:r>
        <w:rPr>
          <w:rFonts w:ascii="Arial" w:hAnsi="Arial" w:cs="Arial"/>
          <w:sz w:val="24"/>
          <w:szCs w:val="24"/>
        </w:rPr>
        <w:t xml:space="preserve"> with complying with a record request may be assessed to the requester.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agency will provide an estimate of the fees which shall be paid prior to the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agency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gathering the records. However, in order to assure payment, the final cost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providing access to or furnishing copies must be paid before the records are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provided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If the final cost is less than the estimate, the requestor will be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reimbursed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for the difference.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may be made by check or money order. Returned checks will incur an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additional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fee of $30.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WRITTEN REQUEST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agency requires that requests for access to or copies of records be made in writing,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order to adequately document the request and clarify exactly what records are being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sought</w:t>
      </w:r>
      <w:proofErr w:type="gramEnd"/>
      <w:r>
        <w:rPr>
          <w:rFonts w:ascii="Arial" w:hAnsi="Arial" w:cs="Arial"/>
          <w:sz w:val="24"/>
          <w:szCs w:val="24"/>
        </w:rPr>
        <w:t>. All requests for records shall state the requester's name, mailing address, and a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 phone number. The requester should provide detailed information about the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records</w:t>
      </w:r>
      <w:proofErr w:type="gramEnd"/>
      <w:r>
        <w:rPr>
          <w:rFonts w:ascii="Arial" w:hAnsi="Arial" w:cs="Arial"/>
          <w:sz w:val="24"/>
          <w:szCs w:val="24"/>
        </w:rPr>
        <w:t xml:space="preserve"> being requested in order to aid the staff in determining if such records exist and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possessed by the agency. Requests for records not yet in existence or documents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be created prospectively cannot be honored.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FAXING AND AIR EXPRESS DELIVERY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Generally, records may be faxed if the request is for fewer than 15 pages and fax time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facilities are readily available. If air express delivery is requested, the requester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shall</w:t>
      </w:r>
      <w:proofErr w:type="gramEnd"/>
      <w:r>
        <w:rPr>
          <w:rFonts w:ascii="Arial" w:hAnsi="Arial" w:cs="Arial"/>
          <w:sz w:val="24"/>
          <w:szCs w:val="24"/>
        </w:rPr>
        <w:t xml:space="preserve"> arrange for pick up and packaging of the records and all associated costs for such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delivery</w:t>
      </w:r>
      <w:proofErr w:type="gramEnd"/>
      <w:r>
        <w:rPr>
          <w:rFonts w:ascii="Arial" w:hAnsi="Arial" w:cs="Arial"/>
          <w:sz w:val="24"/>
          <w:szCs w:val="24"/>
        </w:rPr>
        <w:t xml:space="preserve"> shall be paid by the requester. The record custodian has sole discretion as to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whether</w:t>
      </w:r>
      <w:proofErr w:type="gramEnd"/>
      <w:r>
        <w:rPr>
          <w:rFonts w:ascii="Arial" w:hAnsi="Arial" w:cs="Arial"/>
          <w:sz w:val="24"/>
          <w:szCs w:val="24"/>
        </w:rPr>
        <w:t xml:space="preserve"> to honor requests for faxing or express delivery.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Requests for electronic format records.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record custodian will be the sole judge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ability of the agency to comply with any record requests for the records to be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provided</w:t>
      </w:r>
      <w:proofErr w:type="gramEnd"/>
      <w:r>
        <w:rPr>
          <w:rFonts w:ascii="Arial" w:hAnsi="Arial" w:cs="Arial"/>
          <w:sz w:val="24"/>
          <w:szCs w:val="24"/>
        </w:rPr>
        <w:t xml:space="preserve"> in electronic format or for records that must be produced in any special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computer</w:t>
      </w:r>
      <w:proofErr w:type="gramEnd"/>
      <w:r>
        <w:rPr>
          <w:rFonts w:ascii="Arial" w:hAnsi="Arial" w:cs="Arial"/>
          <w:sz w:val="24"/>
          <w:szCs w:val="24"/>
        </w:rPr>
        <w:t xml:space="preserve"> generated format.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Response time.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agency will act upon requests as soon as possible, with some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response</w:t>
      </w:r>
      <w:proofErr w:type="gramEnd"/>
      <w:r>
        <w:rPr>
          <w:rFonts w:ascii="Arial" w:hAnsi="Arial" w:cs="Arial"/>
          <w:sz w:val="24"/>
          <w:szCs w:val="24"/>
        </w:rPr>
        <w:t xml:space="preserve"> being made to the requester no later than the third business day following the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receipt</w:t>
      </w:r>
      <w:proofErr w:type="gramEnd"/>
      <w:r>
        <w:rPr>
          <w:rFonts w:ascii="Arial" w:hAnsi="Arial" w:cs="Arial"/>
          <w:sz w:val="24"/>
          <w:szCs w:val="24"/>
        </w:rPr>
        <w:t xml:space="preserve"> of the request. If it appears that additional time will be needed, fees will be</w:t>
      </w:r>
    </w:p>
    <w:p w:rsidR="00C855B1" w:rsidRDefault="00C855B1" w:rsidP="00C8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assessed</w:t>
      </w:r>
      <w:proofErr w:type="gramEnd"/>
      <w:r>
        <w:rPr>
          <w:rFonts w:ascii="Arial" w:hAnsi="Arial" w:cs="Arial"/>
          <w:sz w:val="24"/>
          <w:szCs w:val="24"/>
        </w:rPr>
        <w:t>, or some of the records may be closed by law, a written response will be</w:t>
      </w:r>
    </w:p>
    <w:p w:rsidR="00E413F3" w:rsidRDefault="00C855B1" w:rsidP="00C855B1">
      <w:proofErr w:type="gramStart"/>
      <w:r>
        <w:rPr>
          <w:rFonts w:ascii="Arial" w:hAnsi="Arial" w:cs="Arial"/>
          <w:sz w:val="24"/>
          <w:szCs w:val="24"/>
        </w:rPr>
        <w:t>provided</w:t>
      </w:r>
      <w:proofErr w:type="gramEnd"/>
      <w:r>
        <w:rPr>
          <w:rFonts w:ascii="Arial" w:hAnsi="Arial" w:cs="Arial"/>
          <w:sz w:val="24"/>
          <w:szCs w:val="24"/>
        </w:rPr>
        <w:t xml:space="preserve"> as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soon as the records have been located and reviewed.</w:t>
      </w:r>
    </w:p>
    <w:sectPr w:rsidR="00E4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1"/>
    <w:rsid w:val="00C855B1"/>
    <w:rsid w:val="00E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Company>Ks Dept of Education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D. Austin</dc:creator>
  <cp:lastModifiedBy>Cheryl D. Austin</cp:lastModifiedBy>
  <cp:revision>1</cp:revision>
  <dcterms:created xsi:type="dcterms:W3CDTF">2014-11-20T19:58:00Z</dcterms:created>
  <dcterms:modified xsi:type="dcterms:W3CDTF">2014-11-20T20:03:00Z</dcterms:modified>
</cp:coreProperties>
</file>